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2B5C24">
        <w:rPr>
          <w:rFonts w:ascii="Arial" w:hAnsi="Arial" w:cs="Arial"/>
          <w:b/>
          <w:sz w:val="28"/>
          <w:szCs w:val="28"/>
        </w:rPr>
        <w:t>21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2B5C24">
        <w:rPr>
          <w:rFonts w:ascii="Arial" w:hAnsi="Arial" w:cs="Arial"/>
        </w:rPr>
        <w:t>Rosinha da Conceição Búfalo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2B5C24">
        <w:rPr>
          <w:rFonts w:ascii="Arial" w:hAnsi="Arial" w:cs="Arial"/>
        </w:rPr>
        <w:t>Rua B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502473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502473">
        <w:rPr>
          <w:rFonts w:ascii="Arial" w:hAnsi="Arial" w:cs="Arial"/>
        </w:rPr>
        <w:t xml:space="preserve"> de </w:t>
      </w:r>
      <w:r w:rsidR="002B5C24">
        <w:rPr>
          <w:rFonts w:ascii="Arial" w:hAnsi="Arial" w:cs="Arial"/>
        </w:rPr>
        <w:t xml:space="preserve">julho </w:t>
      </w:r>
      <w:r w:rsidR="00502473">
        <w:rPr>
          <w:rFonts w:ascii="Arial" w:hAnsi="Arial" w:cs="Arial"/>
        </w:rPr>
        <w:t>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2B5C24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Benedito de Almeida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F20AB4">
        <w:rPr>
          <w:rFonts w:ascii="Arial" w:hAnsi="Arial" w:cs="Arial"/>
        </w:rPr>
        <w:t>Alto Sereno</w:t>
      </w:r>
      <w:r w:rsidR="003A7762">
        <w:rPr>
          <w:rFonts w:ascii="Arial" w:hAnsi="Arial" w:cs="Arial"/>
        </w:rPr>
        <w:t xml:space="preserve"> f</w:t>
      </w:r>
      <w:r w:rsidR="00F84650">
        <w:rPr>
          <w:rFonts w:ascii="Arial" w:hAnsi="Arial" w:cs="Arial"/>
        </w:rPr>
        <w:t>oi reconhecido pela Lei nº.1.267</w:t>
      </w:r>
      <w:r w:rsidR="000D3309">
        <w:rPr>
          <w:rFonts w:ascii="Arial" w:hAnsi="Arial" w:cs="Arial"/>
        </w:rPr>
        <w:t>, de 29</w:t>
      </w:r>
      <w:r w:rsidR="003A7762">
        <w:rPr>
          <w:rFonts w:ascii="Arial" w:hAnsi="Arial" w:cs="Arial"/>
        </w:rPr>
        <w:t xml:space="preserve"> de </w:t>
      </w:r>
      <w:r w:rsidR="00F84650">
        <w:rPr>
          <w:rFonts w:ascii="Arial" w:hAnsi="Arial" w:cs="Arial"/>
        </w:rPr>
        <w:t>dezembro de 2014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2B5C24">
        <w:rPr>
          <w:rFonts w:ascii="Arial" w:hAnsi="Arial" w:cs="Arial"/>
        </w:rPr>
        <w:t>à Rua B</w:t>
      </w:r>
      <w:r w:rsidR="000C2EC0">
        <w:rPr>
          <w:rFonts w:ascii="Arial" w:hAnsi="Arial" w:cs="Arial"/>
        </w:rPr>
        <w:t xml:space="preserve"> do Loteamento </w:t>
      </w:r>
      <w:r w:rsidR="00F84650">
        <w:rPr>
          <w:rFonts w:ascii="Arial" w:hAnsi="Arial" w:cs="Arial"/>
        </w:rPr>
        <w:t>Alto Sereno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2B5C24">
        <w:rPr>
          <w:rFonts w:ascii="Arial" w:hAnsi="Arial" w:cs="Arial"/>
        </w:rPr>
        <w:t>Rosinha da Conceição Búfalo</w:t>
      </w:r>
      <w:r w:rsidR="007F6A8C">
        <w:rPr>
          <w:rFonts w:ascii="Arial" w:hAnsi="Arial" w:cs="Arial"/>
        </w:rPr>
        <w:t>, visando</w:t>
      </w:r>
      <w:r w:rsidR="002B5C24">
        <w:rPr>
          <w:rFonts w:ascii="Arial" w:hAnsi="Arial" w:cs="Arial"/>
        </w:rPr>
        <w:t xml:space="preserve"> homenagear essa ilustre cidadã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F84650">
        <w:rPr>
          <w:rFonts w:ascii="Arial" w:hAnsi="Arial" w:cs="Arial"/>
        </w:rPr>
        <w:t>Alto Sereno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2B5C24">
        <w:rPr>
          <w:rFonts w:ascii="Arial" w:hAnsi="Arial" w:cs="Arial"/>
        </w:rPr>
        <w:t>da homenageada</w:t>
      </w:r>
      <w:bookmarkStart w:id="0" w:name="_GoBack"/>
      <w:bookmarkEnd w:id="0"/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B5C24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14</cp:revision>
  <cp:lastPrinted>2015-07-07T14:19:00Z</cp:lastPrinted>
  <dcterms:created xsi:type="dcterms:W3CDTF">2015-07-06T13:31:00Z</dcterms:created>
  <dcterms:modified xsi:type="dcterms:W3CDTF">2016-07-06T22:10:00Z</dcterms:modified>
</cp:coreProperties>
</file>