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19" w:rsidRPr="00624B41" w:rsidRDefault="00876219" w:rsidP="00624B41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Tahoma"/>
          <w:b/>
          <w:kern w:val="1"/>
          <w:sz w:val="28"/>
          <w:szCs w:val="28"/>
        </w:rPr>
      </w:pPr>
      <w:r w:rsidRPr="00624B41">
        <w:rPr>
          <w:rFonts w:ascii="Arial" w:eastAsia="Arial Unicode MS" w:hAnsi="Arial" w:cs="Tahoma"/>
          <w:b/>
          <w:kern w:val="1"/>
          <w:sz w:val="28"/>
          <w:szCs w:val="28"/>
        </w:rPr>
        <w:t>PROJETO DE LEI N</w:t>
      </w:r>
      <w:r w:rsidR="00A66A5F">
        <w:rPr>
          <w:rFonts w:ascii="Arial" w:eastAsia="Arial Unicode MS" w:hAnsi="Arial" w:cs="Tahoma"/>
          <w:b/>
          <w:kern w:val="1"/>
          <w:sz w:val="28"/>
          <w:szCs w:val="28"/>
        </w:rPr>
        <w:t>º.48</w:t>
      </w:r>
      <w:r w:rsidR="00624B41" w:rsidRPr="00624B41">
        <w:rPr>
          <w:rFonts w:ascii="Arial" w:eastAsia="Arial Unicode MS" w:hAnsi="Arial" w:cs="Tahoma"/>
          <w:b/>
          <w:kern w:val="1"/>
          <w:sz w:val="28"/>
          <w:szCs w:val="28"/>
        </w:rPr>
        <w:t>/2017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center"/>
        <w:rPr>
          <w:rFonts w:ascii="Arial" w:eastAsia="Arial Unicode MS" w:hAnsi="Arial" w:cs="Tahoma"/>
          <w:kern w:val="1"/>
        </w:rPr>
      </w:pPr>
    </w:p>
    <w:p w:rsidR="00876219" w:rsidRPr="00624B41" w:rsidRDefault="00876219" w:rsidP="00624B41">
      <w:pPr>
        <w:widowControl w:val="0"/>
        <w:suppressAutoHyphens/>
        <w:spacing w:after="0" w:line="360" w:lineRule="auto"/>
        <w:ind w:left="3686"/>
        <w:jc w:val="both"/>
        <w:rPr>
          <w:rFonts w:ascii="Arial" w:eastAsia="Arial Unicode MS" w:hAnsi="Arial" w:cs="Tahoma"/>
          <w:kern w:val="1"/>
        </w:rPr>
      </w:pPr>
      <w:r w:rsidRPr="00624B41">
        <w:rPr>
          <w:rFonts w:ascii="Arial" w:eastAsia="Arial Unicode MS" w:hAnsi="Arial" w:cs="Tahoma"/>
          <w:kern w:val="1"/>
        </w:rPr>
        <w:t>Dá denominação ao logradouro</w:t>
      </w:r>
      <w:r w:rsidR="00A66A5F">
        <w:rPr>
          <w:rFonts w:ascii="Arial" w:eastAsia="Arial Unicode MS" w:hAnsi="Arial" w:cs="Tahoma"/>
          <w:kern w:val="1"/>
        </w:rPr>
        <w:t xml:space="preserve"> público</w:t>
      </w:r>
      <w:r w:rsidRPr="00624B41">
        <w:rPr>
          <w:rFonts w:ascii="Arial" w:eastAsia="Arial Unicode MS" w:hAnsi="Arial" w:cs="Tahoma"/>
          <w:kern w:val="1"/>
        </w:rPr>
        <w:t xml:space="preserve"> que </w:t>
      </w:r>
      <w:r w:rsidR="00624B41" w:rsidRPr="00624B41">
        <w:rPr>
          <w:rFonts w:ascii="Arial" w:eastAsia="Arial Unicode MS" w:hAnsi="Arial" w:cs="Tahoma"/>
          <w:kern w:val="1"/>
        </w:rPr>
        <w:t>especifica</w:t>
      </w:r>
      <w:r w:rsidRPr="00624B41">
        <w:rPr>
          <w:rFonts w:ascii="Arial" w:eastAsia="Arial Unicode MS" w:hAnsi="Arial" w:cs="Tahoma"/>
          <w:kern w:val="1"/>
        </w:rPr>
        <w:t>.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right"/>
        <w:rPr>
          <w:rFonts w:ascii="Arial" w:eastAsia="Arial Unicode MS" w:hAnsi="Arial" w:cs="Tahoma"/>
          <w:kern w:val="1"/>
        </w:rPr>
      </w:pPr>
    </w:p>
    <w:p w:rsidR="00876219" w:rsidRPr="00624B41" w:rsidRDefault="00876219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  <w:r w:rsidRPr="00624B41">
        <w:rPr>
          <w:rFonts w:ascii="Arial" w:eastAsia="Arial Unicode MS" w:hAnsi="Arial" w:cs="Tahoma"/>
          <w:kern w:val="1"/>
        </w:rPr>
        <w:tab/>
        <w:t xml:space="preserve">O Povo do Município de Matias Barbosa, </w:t>
      </w:r>
      <w:r w:rsidR="00624B41">
        <w:rPr>
          <w:rFonts w:ascii="Arial" w:eastAsia="Arial Unicode MS" w:hAnsi="Arial" w:cs="Tahoma"/>
          <w:kern w:val="1"/>
        </w:rPr>
        <w:t>por seus representantes, decretou</w:t>
      </w:r>
      <w:r w:rsidRPr="00624B41">
        <w:rPr>
          <w:rFonts w:ascii="Arial" w:eastAsia="Arial Unicode MS" w:hAnsi="Arial" w:cs="Tahoma"/>
          <w:kern w:val="1"/>
        </w:rPr>
        <w:t xml:space="preserve"> e eu sanciono a seguinte Lei: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</w:p>
    <w:p w:rsidR="00876219" w:rsidRPr="00624B41" w:rsidRDefault="00624B41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  <w:r>
        <w:rPr>
          <w:rFonts w:ascii="Arial" w:eastAsia="Arial Unicode MS" w:hAnsi="Arial" w:cs="Tahoma"/>
          <w:kern w:val="1"/>
        </w:rPr>
        <w:tab/>
        <w:t>Art.1º</w:t>
      </w:r>
      <w:r w:rsidR="00A66A5F">
        <w:rPr>
          <w:rFonts w:ascii="Arial" w:eastAsia="Arial Unicode MS" w:hAnsi="Arial" w:cs="Tahoma"/>
          <w:kern w:val="1"/>
        </w:rPr>
        <w:t xml:space="preserve"> - Fica denominada de</w:t>
      </w:r>
      <w:r w:rsidR="00876219" w:rsidRPr="00624B41">
        <w:rPr>
          <w:rFonts w:ascii="Arial" w:eastAsia="Arial Unicode MS" w:hAnsi="Arial" w:cs="Tahoma"/>
          <w:kern w:val="1"/>
        </w:rPr>
        <w:t xml:space="preserve"> Rua </w:t>
      </w:r>
      <w:r w:rsidR="00A66A5F">
        <w:rPr>
          <w:rFonts w:ascii="Arial" w:eastAsia="Arial Unicode MS" w:hAnsi="Arial" w:cs="Tahoma"/>
          <w:kern w:val="1"/>
        </w:rPr>
        <w:t>das Paineiras</w:t>
      </w:r>
      <w:r w:rsidR="00876219" w:rsidRPr="00624B41">
        <w:rPr>
          <w:rFonts w:ascii="Arial" w:eastAsia="Arial Unicode MS" w:hAnsi="Arial" w:cs="Tahoma"/>
          <w:kern w:val="1"/>
        </w:rPr>
        <w:t xml:space="preserve">, a Servidão 2 </w:t>
      </w:r>
      <w:r>
        <w:rPr>
          <w:rFonts w:ascii="Arial" w:eastAsia="Arial Unicode MS" w:hAnsi="Arial" w:cs="Tahoma"/>
          <w:kern w:val="1"/>
        </w:rPr>
        <w:t>d</w:t>
      </w:r>
      <w:r w:rsidR="00876219" w:rsidRPr="00624B41">
        <w:rPr>
          <w:rFonts w:ascii="Arial" w:eastAsia="Arial Unicode MS" w:hAnsi="Arial" w:cs="Tahoma"/>
          <w:kern w:val="1"/>
        </w:rPr>
        <w:t xml:space="preserve">o desmembramento </w:t>
      </w:r>
      <w:proofErr w:type="spellStart"/>
      <w:r w:rsidR="00876219" w:rsidRPr="00624B41">
        <w:rPr>
          <w:rFonts w:ascii="Arial" w:eastAsia="Arial Unicode MS" w:hAnsi="Arial" w:cs="Tahoma"/>
          <w:kern w:val="1"/>
        </w:rPr>
        <w:t>Salvaterra</w:t>
      </w:r>
      <w:proofErr w:type="spellEnd"/>
      <w:r w:rsidR="00876219" w:rsidRPr="00624B41">
        <w:rPr>
          <w:rFonts w:ascii="Arial" w:eastAsia="Arial Unicode MS" w:hAnsi="Arial" w:cs="Tahoma"/>
          <w:kern w:val="1"/>
        </w:rPr>
        <w:t xml:space="preserve"> 3</w:t>
      </w:r>
      <w:r>
        <w:rPr>
          <w:rFonts w:ascii="Arial" w:eastAsia="Arial Unicode MS" w:hAnsi="Arial" w:cs="Tahoma"/>
          <w:kern w:val="1"/>
        </w:rPr>
        <w:t>,</w:t>
      </w:r>
      <w:r w:rsidR="00876219" w:rsidRPr="00624B41">
        <w:rPr>
          <w:rFonts w:ascii="Arial" w:eastAsia="Arial Unicode MS" w:hAnsi="Arial" w:cs="Tahoma"/>
          <w:kern w:val="1"/>
        </w:rPr>
        <w:t xml:space="preserve"> no Bairro Industrial.</w:t>
      </w:r>
    </w:p>
    <w:p w:rsidR="00876219" w:rsidRPr="00624B41" w:rsidRDefault="00624B41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  <w:r>
        <w:rPr>
          <w:rFonts w:ascii="Arial" w:eastAsia="Arial Unicode MS" w:hAnsi="Arial" w:cs="Tahoma"/>
          <w:kern w:val="1"/>
        </w:rPr>
        <w:tab/>
        <w:t>Art. 2º</w:t>
      </w:r>
      <w:r w:rsidR="00A66A5F">
        <w:rPr>
          <w:rFonts w:ascii="Arial" w:eastAsia="Arial Unicode MS" w:hAnsi="Arial" w:cs="Tahoma"/>
          <w:kern w:val="1"/>
        </w:rPr>
        <w:t xml:space="preserve"> - Esta Lei entra</w:t>
      </w:r>
      <w:r w:rsidR="00876219" w:rsidRPr="00624B41">
        <w:rPr>
          <w:rFonts w:ascii="Arial" w:eastAsia="Arial Unicode MS" w:hAnsi="Arial" w:cs="Tahoma"/>
          <w:kern w:val="1"/>
        </w:rPr>
        <w:t xml:space="preserve"> em vigor na data de sua publicação, revogando</w:t>
      </w:r>
      <w:r w:rsidR="000E0616">
        <w:rPr>
          <w:rFonts w:ascii="Arial" w:eastAsia="Arial Unicode MS" w:hAnsi="Arial" w:cs="Tahoma"/>
          <w:kern w:val="1"/>
        </w:rPr>
        <w:t xml:space="preserve"> as</w:t>
      </w:r>
      <w:r w:rsidR="00876219" w:rsidRPr="00624B41">
        <w:rPr>
          <w:rFonts w:ascii="Arial" w:eastAsia="Arial Unicode MS" w:hAnsi="Arial" w:cs="Tahoma"/>
          <w:kern w:val="1"/>
        </w:rPr>
        <w:t xml:space="preserve"> disposições em contrário.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</w:p>
    <w:p w:rsidR="00876219" w:rsidRPr="00624B41" w:rsidRDefault="00876219" w:rsidP="00624B41">
      <w:pPr>
        <w:widowControl w:val="0"/>
        <w:suppressAutoHyphens/>
        <w:spacing w:after="0" w:line="360" w:lineRule="auto"/>
        <w:rPr>
          <w:rFonts w:ascii="Arial" w:eastAsia="Arial Unicode MS" w:hAnsi="Arial" w:cs="Tahoma"/>
          <w:kern w:val="1"/>
        </w:rPr>
      </w:pPr>
      <w:r w:rsidRPr="00624B41">
        <w:rPr>
          <w:rFonts w:ascii="Arial" w:eastAsia="Arial Unicode MS" w:hAnsi="Arial" w:cs="Tahoma"/>
          <w:kern w:val="1"/>
        </w:rPr>
        <w:tab/>
        <w:t>Sala das Sessões, 30 de outubro de 2017.</w:t>
      </w:r>
    </w:p>
    <w:p w:rsidR="00876219" w:rsidRDefault="00876219" w:rsidP="00624B41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ahoma"/>
          <w:kern w:val="1"/>
        </w:rPr>
      </w:pPr>
    </w:p>
    <w:p w:rsidR="000E0616" w:rsidRPr="00624B41" w:rsidRDefault="000E0616" w:rsidP="00624B41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ahoma"/>
          <w:kern w:val="1"/>
        </w:rPr>
      </w:pPr>
    </w:p>
    <w:p w:rsidR="00876219" w:rsidRPr="00624B41" w:rsidRDefault="00876219" w:rsidP="00624B41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ahoma"/>
          <w:kern w:val="1"/>
        </w:rPr>
      </w:pPr>
      <w:r w:rsidRPr="00624B41">
        <w:rPr>
          <w:rFonts w:ascii="Arial" w:eastAsia="Arial Unicode MS" w:hAnsi="Arial" w:cs="Tahoma"/>
          <w:kern w:val="1"/>
        </w:rPr>
        <w:t>Carlos Alberto de Almeida</w:t>
      </w:r>
    </w:p>
    <w:p w:rsidR="00876219" w:rsidRPr="00624B41" w:rsidRDefault="00624B41" w:rsidP="00624B41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ahoma"/>
          <w:b/>
          <w:kern w:val="1"/>
          <w:sz w:val="18"/>
          <w:szCs w:val="18"/>
        </w:rPr>
      </w:pPr>
      <w:r w:rsidRPr="00624B41">
        <w:rPr>
          <w:rFonts w:ascii="Arial" w:eastAsia="Arial Unicode MS" w:hAnsi="Arial" w:cs="Tahoma"/>
          <w:b/>
          <w:kern w:val="1"/>
          <w:sz w:val="18"/>
          <w:szCs w:val="18"/>
        </w:rPr>
        <w:t>-BETO CALÇADOS-</w:t>
      </w:r>
    </w:p>
    <w:p w:rsidR="00876219" w:rsidRPr="00624B41" w:rsidRDefault="00876219" w:rsidP="00624B41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ahoma"/>
          <w:kern w:val="1"/>
        </w:rPr>
      </w:pPr>
      <w:r w:rsidRPr="00624B41">
        <w:rPr>
          <w:rFonts w:ascii="Arial" w:eastAsia="Arial Unicode MS" w:hAnsi="Arial" w:cs="Tahoma"/>
          <w:kern w:val="1"/>
        </w:rPr>
        <w:t>Vereador</w:t>
      </w:r>
    </w:p>
    <w:p w:rsidR="00876219" w:rsidRPr="00624B41" w:rsidRDefault="00876219" w:rsidP="00624B41">
      <w:pPr>
        <w:widowControl w:val="0"/>
        <w:suppressAutoHyphens/>
        <w:spacing w:after="0" w:line="360" w:lineRule="auto"/>
        <w:jc w:val="both"/>
        <w:rPr>
          <w:rFonts w:ascii="Arial" w:eastAsia="Arial Unicode MS" w:hAnsi="Arial" w:cs="Tahoma"/>
          <w:kern w:val="1"/>
        </w:rPr>
      </w:pPr>
    </w:p>
    <w:p w:rsidR="00876219" w:rsidRPr="00624B41" w:rsidRDefault="00876219" w:rsidP="00624B41">
      <w:pPr>
        <w:spacing w:after="0" w:line="360" w:lineRule="auto"/>
        <w:ind w:firstLine="567"/>
        <w:jc w:val="both"/>
        <w:rPr>
          <w:rFonts w:ascii="Arial" w:eastAsia="Times New Roman" w:hAnsi="Arial" w:cs="Tahoma"/>
          <w:lang w:eastAsia="pt-BR"/>
        </w:rPr>
      </w:pPr>
      <w:r w:rsidRPr="00624B41">
        <w:rPr>
          <w:rFonts w:ascii="Arial" w:eastAsia="Times New Roman" w:hAnsi="Arial" w:cs="Tahoma"/>
          <w:b/>
          <w:bCs/>
          <w:lang w:eastAsia="pt-BR"/>
        </w:rPr>
        <w:t>Justificação:</w:t>
      </w:r>
      <w:r w:rsidR="00624B41">
        <w:rPr>
          <w:rFonts w:ascii="Arial" w:eastAsia="Times New Roman" w:hAnsi="Arial" w:cs="Tahoma"/>
          <w:b/>
          <w:bCs/>
          <w:lang w:eastAsia="pt-BR"/>
        </w:rPr>
        <w:t xml:space="preserve"> </w:t>
      </w:r>
      <w:r w:rsidRPr="00624B41">
        <w:rPr>
          <w:rFonts w:ascii="Arial" w:eastAsia="Times New Roman" w:hAnsi="Arial" w:cs="Tahoma"/>
          <w:lang w:eastAsia="pt-BR"/>
        </w:rPr>
        <w:t xml:space="preserve">Em recente visita ao local moradores da referida rua sugeriram denominação da mesma, pediram ainda que fosse dado a ela nome de </w:t>
      </w:r>
      <w:proofErr w:type="gramStart"/>
      <w:r w:rsidRPr="00624B41">
        <w:rPr>
          <w:rFonts w:ascii="Arial" w:eastAsia="Times New Roman" w:hAnsi="Arial" w:cs="Tahoma"/>
          <w:lang w:eastAsia="pt-BR"/>
        </w:rPr>
        <w:t>flores  ou</w:t>
      </w:r>
      <w:proofErr w:type="gramEnd"/>
      <w:r w:rsidRPr="00624B41">
        <w:rPr>
          <w:rFonts w:ascii="Arial" w:eastAsia="Times New Roman" w:hAnsi="Arial" w:cs="Tahoma"/>
          <w:lang w:eastAsia="pt-BR"/>
        </w:rPr>
        <w:t xml:space="preserve"> plantas.</w:t>
      </w:r>
    </w:p>
    <w:p w:rsidR="00876219" w:rsidRPr="00624B41" w:rsidRDefault="00876219" w:rsidP="00624B41">
      <w:pPr>
        <w:spacing w:after="0" w:line="360" w:lineRule="auto"/>
        <w:ind w:firstLine="567"/>
        <w:jc w:val="both"/>
        <w:rPr>
          <w:rFonts w:ascii="Arial" w:eastAsia="Times New Roman" w:hAnsi="Arial" w:cs="Tahoma"/>
          <w:lang w:eastAsia="pt-BR"/>
        </w:rPr>
      </w:pPr>
      <w:r w:rsidRPr="00624B41">
        <w:rPr>
          <w:rFonts w:ascii="Arial" w:eastAsia="Times New Roman" w:hAnsi="Arial" w:cs="Tahoma"/>
          <w:lang w:eastAsia="pt-BR"/>
        </w:rPr>
        <w:t xml:space="preserve">Dar uma nova identidade a esta rua, através da aprovação desta proposição, facilitará sua identificação e a tornará referencia no bairro. </w:t>
      </w:r>
    </w:p>
    <w:p w:rsidR="00876219" w:rsidRPr="00624B41" w:rsidRDefault="00876219" w:rsidP="00624B41">
      <w:pPr>
        <w:spacing w:after="0" w:line="360" w:lineRule="auto"/>
        <w:ind w:firstLine="567"/>
        <w:jc w:val="both"/>
        <w:rPr>
          <w:rFonts w:ascii="Arial" w:eastAsia="Times New Roman" w:hAnsi="Arial" w:cs="Tahoma"/>
          <w:lang w:eastAsia="pt-BR"/>
        </w:rPr>
      </w:pPr>
      <w:r w:rsidRPr="00624B41">
        <w:rPr>
          <w:rFonts w:ascii="Arial" w:eastAsia="Times New Roman" w:hAnsi="Arial" w:cs="Tahoma"/>
          <w:lang w:eastAsia="pt-BR"/>
        </w:rPr>
        <w:t>Sendo assim apresento a esta colenda Casa de leis a referida proposição a fim de denominar a via supracitada. Contudo, preciso e</w:t>
      </w:r>
      <w:r w:rsidR="000E0616">
        <w:rPr>
          <w:rFonts w:ascii="Arial" w:eastAsia="Times New Roman" w:hAnsi="Arial" w:cs="Tahoma"/>
          <w:lang w:eastAsia="pt-BR"/>
        </w:rPr>
        <w:t xml:space="preserve"> espero contar com o apoio dos Nobres P</w:t>
      </w:r>
      <w:bookmarkStart w:id="0" w:name="_GoBack"/>
      <w:bookmarkEnd w:id="0"/>
      <w:r w:rsidRPr="00624B41">
        <w:rPr>
          <w:rFonts w:ascii="Arial" w:eastAsia="Times New Roman" w:hAnsi="Arial" w:cs="Tahoma"/>
          <w:lang w:eastAsia="pt-BR"/>
        </w:rPr>
        <w:t>ares para sua aprovação.</w:t>
      </w:r>
    </w:p>
    <w:p w:rsidR="00876219" w:rsidRPr="00624B41" w:rsidRDefault="00876219" w:rsidP="00624B41">
      <w:pPr>
        <w:spacing w:after="0" w:line="360" w:lineRule="auto"/>
        <w:ind w:firstLine="708"/>
        <w:jc w:val="both"/>
        <w:rPr>
          <w:rFonts w:ascii="Arial" w:eastAsia="Times New Roman" w:hAnsi="Arial" w:cs="Tahoma"/>
          <w:lang w:eastAsia="pt-BR"/>
        </w:rPr>
      </w:pPr>
    </w:p>
    <w:p w:rsidR="00550A67" w:rsidRPr="00624B41" w:rsidRDefault="00550A67" w:rsidP="00624B41">
      <w:pPr>
        <w:spacing w:after="0" w:line="360" w:lineRule="auto"/>
        <w:jc w:val="both"/>
        <w:rPr>
          <w:rFonts w:ascii="Arial" w:eastAsia="Times New Roman" w:hAnsi="Arial" w:cs="Tahoma"/>
          <w:bCs/>
          <w:lang w:eastAsia="pt-BR"/>
        </w:rPr>
      </w:pPr>
    </w:p>
    <w:p w:rsidR="00550A67" w:rsidRPr="00624B41" w:rsidRDefault="00550A67" w:rsidP="00624B41">
      <w:pPr>
        <w:spacing w:after="0" w:line="360" w:lineRule="auto"/>
        <w:jc w:val="both"/>
        <w:rPr>
          <w:rFonts w:ascii="Arial" w:eastAsia="Times New Roman" w:hAnsi="Arial" w:cs="Tahoma"/>
          <w:bCs/>
          <w:lang w:eastAsia="pt-BR"/>
        </w:rPr>
      </w:pPr>
    </w:p>
    <w:p w:rsidR="00876219" w:rsidRPr="00624B41" w:rsidRDefault="00550A67" w:rsidP="00624B41">
      <w:pPr>
        <w:spacing w:after="0" w:line="360" w:lineRule="auto"/>
        <w:jc w:val="both"/>
        <w:rPr>
          <w:rFonts w:ascii="Arial" w:eastAsia="Times New Roman" w:hAnsi="Arial" w:cs="Tahoma"/>
          <w:b/>
          <w:bCs/>
          <w:sz w:val="18"/>
          <w:szCs w:val="18"/>
          <w:lang w:eastAsia="pt-BR"/>
        </w:rPr>
      </w:pPr>
      <w:r w:rsidRPr="00624B41">
        <w:rPr>
          <w:rFonts w:ascii="Arial" w:eastAsia="Times New Roman" w:hAnsi="Arial" w:cs="Tahoma"/>
          <w:b/>
          <w:bCs/>
          <w:sz w:val="18"/>
          <w:szCs w:val="18"/>
          <w:lang w:eastAsia="pt-BR"/>
        </w:rPr>
        <w:t>NOTA</w:t>
      </w:r>
      <w:r w:rsidRPr="00624B41">
        <w:rPr>
          <w:rFonts w:ascii="Arial" w:eastAsia="Times New Roman" w:hAnsi="Arial" w:cs="Tahoma"/>
          <w:bCs/>
          <w:sz w:val="18"/>
          <w:szCs w:val="18"/>
          <w:lang w:eastAsia="pt-BR"/>
        </w:rPr>
        <w:t xml:space="preserve">: </w:t>
      </w:r>
      <w:r w:rsidR="00876219" w:rsidRPr="00624B41">
        <w:rPr>
          <w:rFonts w:ascii="Arial" w:eastAsia="Times New Roman" w:hAnsi="Arial" w:cs="Tahoma"/>
          <w:bCs/>
          <w:sz w:val="18"/>
          <w:szCs w:val="18"/>
          <w:lang w:eastAsia="pt-BR"/>
        </w:rPr>
        <w:t>Segundo Informação extraída dos arquivos da Prefeitura Municipal de Matias</w:t>
      </w:r>
      <w:r w:rsidR="00876219" w:rsidRPr="00624B41">
        <w:rPr>
          <w:rFonts w:ascii="Arial" w:eastAsia="Times New Roman" w:hAnsi="Arial" w:cs="Tahoma"/>
          <w:b/>
          <w:bCs/>
          <w:sz w:val="18"/>
          <w:szCs w:val="18"/>
          <w:lang w:eastAsia="pt-BR"/>
        </w:rPr>
        <w:t xml:space="preserve"> </w:t>
      </w:r>
      <w:r w:rsidR="00876219" w:rsidRPr="00624B41">
        <w:rPr>
          <w:rFonts w:ascii="Arial" w:eastAsia="Times New Roman" w:hAnsi="Arial" w:cs="Tahoma"/>
          <w:bCs/>
          <w:sz w:val="18"/>
          <w:szCs w:val="18"/>
          <w:lang w:eastAsia="pt-BR"/>
        </w:rPr>
        <w:t>Barbosa</w:t>
      </w:r>
      <w:r w:rsidRPr="00624B41">
        <w:rPr>
          <w:rFonts w:ascii="Arial" w:eastAsia="Times New Roman" w:hAnsi="Arial" w:cs="Tahoma"/>
          <w:bCs/>
          <w:sz w:val="18"/>
          <w:szCs w:val="18"/>
          <w:lang w:eastAsia="pt-BR"/>
        </w:rPr>
        <w:t>, o</w:t>
      </w:r>
      <w:r w:rsidR="00876219" w:rsidRPr="00624B41">
        <w:rPr>
          <w:rFonts w:ascii="Arial" w:eastAsia="Times New Roman" w:hAnsi="Arial" w:cs="Tahoma"/>
          <w:bCs/>
          <w:sz w:val="18"/>
          <w:szCs w:val="18"/>
          <w:lang w:eastAsia="pt-BR"/>
        </w:rPr>
        <w:t xml:space="preserve"> Bairro industrial é fo</w:t>
      </w:r>
      <w:r w:rsidRPr="00624B41">
        <w:rPr>
          <w:rFonts w:ascii="Arial" w:eastAsia="Times New Roman" w:hAnsi="Arial" w:cs="Tahoma"/>
          <w:bCs/>
          <w:sz w:val="18"/>
          <w:szCs w:val="18"/>
          <w:lang w:eastAsia="pt-BR"/>
        </w:rPr>
        <w:t>r</w:t>
      </w:r>
      <w:r w:rsidR="00876219" w:rsidRPr="00624B41">
        <w:rPr>
          <w:rFonts w:ascii="Arial" w:eastAsia="Times New Roman" w:hAnsi="Arial" w:cs="Tahoma"/>
          <w:bCs/>
          <w:sz w:val="18"/>
          <w:szCs w:val="18"/>
          <w:lang w:eastAsia="pt-BR"/>
        </w:rPr>
        <w:t>mado pelos loteamentos Agua e Sol, Desmembramento Salva terra 3, Carvalho Campos e adjacentes</w:t>
      </w:r>
      <w:r w:rsidRPr="00624B41">
        <w:rPr>
          <w:rFonts w:ascii="Arial" w:eastAsia="Times New Roman" w:hAnsi="Arial" w:cs="Tahoma"/>
          <w:bCs/>
          <w:sz w:val="18"/>
          <w:szCs w:val="18"/>
          <w:lang w:eastAsia="pt-BR"/>
        </w:rPr>
        <w:t>.</w:t>
      </w:r>
    </w:p>
    <w:p w:rsidR="00876219" w:rsidRPr="00876219" w:rsidRDefault="00876219">
      <w:pPr>
        <w:spacing w:after="0" w:line="240" w:lineRule="auto"/>
        <w:jc w:val="both"/>
        <w:rPr>
          <w:rFonts w:ascii="Arial" w:eastAsia="Times New Roman" w:hAnsi="Arial" w:cs="Tahoma"/>
          <w:b/>
          <w:bCs/>
          <w:lang w:eastAsia="pt-BR"/>
        </w:rPr>
      </w:pPr>
    </w:p>
    <w:sectPr w:rsidR="00876219" w:rsidRPr="00876219" w:rsidSect="00624B41">
      <w:pgSz w:w="11906" w:h="16838"/>
      <w:pgMar w:top="3403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19"/>
    <w:rsid w:val="000E0616"/>
    <w:rsid w:val="00550A67"/>
    <w:rsid w:val="00624B41"/>
    <w:rsid w:val="00876219"/>
    <w:rsid w:val="00A66A5F"/>
    <w:rsid w:val="00F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EBA7A3-8F1F-4563-B190-AE6D4951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VerPedro</dc:creator>
  <cp:lastModifiedBy>Secretaria</cp:lastModifiedBy>
  <cp:revision>4</cp:revision>
  <dcterms:created xsi:type="dcterms:W3CDTF">2017-10-30T10:27:00Z</dcterms:created>
  <dcterms:modified xsi:type="dcterms:W3CDTF">2017-10-30T16:52:00Z</dcterms:modified>
</cp:coreProperties>
</file>